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B828B7" w14:paraId="61F1D2B2" w14:textId="77777777">
        <w:tc>
          <w:tcPr>
            <w:tcW w:w="8300" w:type="dxa"/>
          </w:tcPr>
          <w:p w14:paraId="39BF272C" w14:textId="77777777" w:rsidR="00B828B7" w:rsidRDefault="00000000">
            <w:r>
              <w:rPr>
                <w:color w:val="000000"/>
                <w:sz w:val="50"/>
                <w:szCs w:val="50"/>
              </w:rPr>
              <w:t>Sexy Lady</w:t>
            </w:r>
          </w:p>
        </w:tc>
        <w:tc>
          <w:tcPr>
            <w:tcW w:w="1700" w:type="dxa"/>
            <w:vAlign w:val="bottom"/>
          </w:tcPr>
          <w:p w14:paraId="754E8FDC" w14:textId="06C587E1" w:rsidR="00B828B7" w:rsidRDefault="00B828B7">
            <w:pPr>
              <w:jc w:val="right"/>
            </w:pPr>
          </w:p>
        </w:tc>
      </w:tr>
    </w:tbl>
    <w:p w14:paraId="152CE689" w14:textId="77777777" w:rsidR="00B828B7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12"/>
        <w:gridCol w:w="1323"/>
        <w:gridCol w:w="712"/>
        <w:gridCol w:w="1323"/>
        <w:gridCol w:w="3359"/>
        <w:gridCol w:w="1018"/>
      </w:tblGrid>
      <w:tr w:rsidR="00B828B7" w14:paraId="46101B0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694D083" w14:textId="77777777" w:rsidR="00B828B7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B828B7" w:rsidRPr="009046EF" w14:paraId="55A7B06F" w14:textId="77777777">
        <w:tc>
          <w:tcPr>
            <w:tcW w:w="1700" w:type="dxa"/>
          </w:tcPr>
          <w:p w14:paraId="72E931CE" w14:textId="79DACE27" w:rsidR="00B828B7" w:rsidRPr="009046EF" w:rsidRDefault="007E7E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9046EF">
              <w:rPr>
                <w:b/>
                <w:bCs/>
                <w:sz w:val="24"/>
                <w:szCs w:val="24"/>
              </w:rPr>
              <w:t>Temps</w:t>
            </w:r>
            <w:r w:rsidR="00000000" w:rsidRPr="009046E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" w:type="dxa"/>
          </w:tcPr>
          <w:p w14:paraId="7728A55E" w14:textId="77777777" w:rsidR="00B828B7" w:rsidRPr="009046EF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32</w:t>
            </w:r>
          </w:p>
        </w:tc>
        <w:tc>
          <w:tcPr>
            <w:tcW w:w="1300" w:type="dxa"/>
          </w:tcPr>
          <w:p w14:paraId="6D5CF8F6" w14:textId="764FE6EF" w:rsidR="00B828B7" w:rsidRPr="009046EF" w:rsidRDefault="007E7E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9046EF">
              <w:rPr>
                <w:b/>
                <w:bCs/>
                <w:sz w:val="24"/>
                <w:szCs w:val="24"/>
              </w:rPr>
              <w:t>Mur</w:t>
            </w:r>
            <w:r w:rsidR="00000000" w:rsidRPr="009046E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" w:type="dxa"/>
          </w:tcPr>
          <w:p w14:paraId="22C7F246" w14:textId="77777777" w:rsidR="00B828B7" w:rsidRPr="009046EF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6BA63979" w14:textId="4723D5F8" w:rsidR="00B828B7" w:rsidRPr="009046EF" w:rsidRDefault="007E7E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9046EF">
              <w:rPr>
                <w:b/>
                <w:bCs/>
                <w:sz w:val="24"/>
                <w:szCs w:val="24"/>
              </w:rPr>
              <w:t>Niveau</w:t>
            </w:r>
            <w:r w:rsidR="00000000" w:rsidRPr="009046E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00" w:type="dxa"/>
          </w:tcPr>
          <w:p w14:paraId="62F7D330" w14:textId="44B1A480" w:rsidR="00B828B7" w:rsidRPr="009046EF" w:rsidRDefault="007E7E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Débutant plus</w:t>
            </w:r>
          </w:p>
        </w:tc>
        <w:tc>
          <w:tcPr>
            <w:tcW w:w="1000" w:type="dxa"/>
            <w:vMerge w:val="restart"/>
          </w:tcPr>
          <w:p w14:paraId="586DB892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color w:val="FFFFFF"/>
                <w:sz w:val="24"/>
                <w:szCs w:val="24"/>
              </w:rPr>
              <w:t>.</w:t>
            </w:r>
          </w:p>
          <w:p w14:paraId="044E949B" w14:textId="62FA6906" w:rsidR="00B828B7" w:rsidRPr="009046EF" w:rsidRDefault="00B828B7">
            <w:pPr>
              <w:jc w:val="right"/>
              <w:rPr>
                <w:sz w:val="24"/>
                <w:szCs w:val="24"/>
              </w:rPr>
            </w:pPr>
          </w:p>
        </w:tc>
      </w:tr>
      <w:tr w:rsidR="00B828B7" w:rsidRPr="009046EF" w14:paraId="05152E28" w14:textId="77777777">
        <w:tc>
          <w:tcPr>
            <w:tcW w:w="1700" w:type="dxa"/>
          </w:tcPr>
          <w:p w14:paraId="1D288006" w14:textId="3DAEF50B" w:rsidR="00B828B7" w:rsidRPr="009046EF" w:rsidRDefault="000000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9046EF">
              <w:rPr>
                <w:b/>
                <w:bCs/>
                <w:sz w:val="24"/>
                <w:szCs w:val="24"/>
              </w:rPr>
              <w:t>Chor</w:t>
            </w:r>
            <w:r w:rsidR="007E7E00" w:rsidRPr="009046EF">
              <w:rPr>
                <w:b/>
                <w:bCs/>
                <w:sz w:val="24"/>
                <w:szCs w:val="24"/>
              </w:rPr>
              <w:t>é</w:t>
            </w:r>
            <w:r w:rsidRPr="009046EF">
              <w:rPr>
                <w:b/>
                <w:bCs/>
                <w:sz w:val="24"/>
                <w:szCs w:val="24"/>
              </w:rPr>
              <w:t>graphe</w:t>
            </w:r>
            <w:r w:rsidR="007E7E00" w:rsidRPr="009046EF">
              <w:rPr>
                <w:b/>
                <w:bCs/>
                <w:sz w:val="24"/>
                <w:szCs w:val="24"/>
              </w:rPr>
              <w:t xml:space="preserve">s </w:t>
            </w:r>
            <w:r w:rsidRPr="009046E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5"/>
          </w:tcPr>
          <w:p w14:paraId="35C416A9" w14:textId="77777777" w:rsidR="00B828B7" w:rsidRPr="009046EF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Triple X, Raymond Sarlemijn (NL), Darren Bailey (UK) &amp; Roy Verdonk (NL) - January 2024</w:t>
            </w:r>
          </w:p>
        </w:tc>
        <w:tc>
          <w:tcPr>
            <w:tcW w:w="0" w:type="auto"/>
            <w:vMerge/>
          </w:tcPr>
          <w:p w14:paraId="3EA618E0" w14:textId="77777777" w:rsidR="00B828B7" w:rsidRPr="009046EF" w:rsidRDefault="00B828B7">
            <w:pPr>
              <w:rPr>
                <w:sz w:val="24"/>
                <w:szCs w:val="24"/>
              </w:rPr>
            </w:pPr>
          </w:p>
        </w:tc>
      </w:tr>
      <w:tr w:rsidR="00B828B7" w:rsidRPr="009046EF" w14:paraId="39DC0379" w14:textId="77777777">
        <w:tc>
          <w:tcPr>
            <w:tcW w:w="1700" w:type="dxa"/>
          </w:tcPr>
          <w:p w14:paraId="189873C6" w14:textId="77777777" w:rsidR="00B828B7" w:rsidRPr="009046EF" w:rsidRDefault="000000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9046EF">
              <w:rPr>
                <w:b/>
                <w:bCs/>
                <w:sz w:val="24"/>
                <w:szCs w:val="24"/>
              </w:rPr>
              <w:t>Music:</w:t>
            </w:r>
          </w:p>
        </w:tc>
        <w:tc>
          <w:tcPr>
            <w:tcW w:w="7300" w:type="dxa"/>
            <w:gridSpan w:val="5"/>
          </w:tcPr>
          <w:p w14:paraId="2B9E3219" w14:textId="77777777" w:rsidR="00B828B7" w:rsidRPr="009046EF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Sexy Lady - John West &amp; Lange Frans</w:t>
            </w:r>
          </w:p>
        </w:tc>
        <w:tc>
          <w:tcPr>
            <w:tcW w:w="0" w:type="auto"/>
            <w:vMerge/>
          </w:tcPr>
          <w:p w14:paraId="6EF4A147" w14:textId="77777777" w:rsidR="00B828B7" w:rsidRPr="009046EF" w:rsidRDefault="00B828B7">
            <w:pPr>
              <w:rPr>
                <w:sz w:val="24"/>
                <w:szCs w:val="24"/>
              </w:rPr>
            </w:pPr>
          </w:p>
        </w:tc>
      </w:tr>
      <w:tr w:rsidR="00B828B7" w:rsidRPr="009046EF" w14:paraId="28EB9F0A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87E1B56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color w:val="FFFFFF"/>
                <w:sz w:val="24"/>
                <w:szCs w:val="24"/>
              </w:rPr>
              <w:t>.</w:t>
            </w:r>
          </w:p>
        </w:tc>
      </w:tr>
    </w:tbl>
    <w:p w14:paraId="72411294" w14:textId="77777777" w:rsidR="00B828B7" w:rsidRPr="009046EF" w:rsidRDefault="00B828B7">
      <w:pPr>
        <w:rPr>
          <w:sz w:val="24"/>
          <w:szCs w:val="24"/>
        </w:rPr>
      </w:pPr>
    </w:p>
    <w:p w14:paraId="4572B0B3" w14:textId="26CD1EF3" w:rsidR="00B828B7" w:rsidRPr="009046EF" w:rsidRDefault="00000000">
      <w:pPr>
        <w:rPr>
          <w:sz w:val="24"/>
          <w:szCs w:val="24"/>
        </w:rPr>
      </w:pPr>
      <w:r w:rsidRPr="009046EF">
        <w:rPr>
          <w:b/>
          <w:bCs/>
          <w:sz w:val="24"/>
          <w:szCs w:val="24"/>
        </w:rPr>
        <w:t xml:space="preserve">Intro: 32 </w:t>
      </w:r>
      <w:r w:rsidR="007E7E00" w:rsidRPr="009046EF">
        <w:rPr>
          <w:b/>
          <w:bCs/>
          <w:sz w:val="24"/>
          <w:szCs w:val="24"/>
        </w:rPr>
        <w:t>temps</w:t>
      </w:r>
      <w:r w:rsidRPr="009046EF">
        <w:rPr>
          <w:b/>
          <w:bCs/>
          <w:sz w:val="24"/>
          <w:szCs w:val="24"/>
        </w:rPr>
        <w:t xml:space="preserve">, </w:t>
      </w:r>
      <w:r w:rsidR="007E7E00" w:rsidRPr="009046EF">
        <w:rPr>
          <w:b/>
          <w:bCs/>
          <w:sz w:val="24"/>
          <w:szCs w:val="24"/>
        </w:rPr>
        <w:t>Démar</w:t>
      </w:r>
      <w:r w:rsidR="009046EF">
        <w:rPr>
          <w:b/>
          <w:bCs/>
          <w:sz w:val="24"/>
          <w:szCs w:val="24"/>
        </w:rPr>
        <w:t>r</w:t>
      </w:r>
      <w:r w:rsidR="007E7E00" w:rsidRPr="009046EF">
        <w:rPr>
          <w:b/>
          <w:bCs/>
          <w:sz w:val="24"/>
          <w:szCs w:val="24"/>
        </w:rPr>
        <w:t xml:space="preserve">er </w:t>
      </w:r>
      <w:r w:rsidRPr="009046EF">
        <w:rPr>
          <w:b/>
          <w:bCs/>
          <w:sz w:val="24"/>
          <w:szCs w:val="24"/>
        </w:rPr>
        <w:t xml:space="preserve"> </w:t>
      </w:r>
      <w:r w:rsidR="007E7E00" w:rsidRPr="009046EF">
        <w:rPr>
          <w:b/>
          <w:bCs/>
          <w:sz w:val="24"/>
          <w:szCs w:val="24"/>
        </w:rPr>
        <w:t xml:space="preserve">à environ </w:t>
      </w:r>
      <w:r w:rsidRPr="009046EF">
        <w:rPr>
          <w:b/>
          <w:bCs/>
          <w:sz w:val="24"/>
          <w:szCs w:val="24"/>
        </w:rPr>
        <w:t>17 secs</w:t>
      </w:r>
    </w:p>
    <w:p w14:paraId="5BF1A375" w14:textId="77777777" w:rsidR="00B828B7" w:rsidRPr="009046EF" w:rsidRDefault="00B828B7">
      <w:pPr>
        <w:rPr>
          <w:sz w:val="24"/>
          <w:szCs w:val="24"/>
        </w:rPr>
      </w:pPr>
    </w:p>
    <w:p w14:paraId="6018B6F0" w14:textId="77777777" w:rsidR="00B828B7" w:rsidRPr="009046EF" w:rsidRDefault="00000000">
      <w:pPr>
        <w:rPr>
          <w:sz w:val="24"/>
          <w:szCs w:val="24"/>
        </w:rPr>
      </w:pPr>
      <w:r w:rsidRPr="009046EF">
        <w:rPr>
          <w:b/>
          <w:bCs/>
          <w:sz w:val="24"/>
          <w:szCs w:val="24"/>
        </w:rPr>
        <w:t>SEC 1 V-Step, Point, Together, Point, Together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B828B7" w:rsidRPr="009046EF" w14:paraId="08BCBA6A" w14:textId="77777777">
        <w:tc>
          <w:tcPr>
            <w:tcW w:w="1500" w:type="dxa"/>
          </w:tcPr>
          <w:p w14:paraId="2F2F038F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39A84DC8" w14:textId="6FE0174E" w:rsidR="00B828B7" w:rsidRPr="009046EF" w:rsidRDefault="007E7E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 xml:space="preserve">Avancer PD sur la diagonale  droite </w:t>
            </w:r>
            <w:r w:rsidR="00000000" w:rsidRPr="009046EF">
              <w:rPr>
                <w:sz w:val="24"/>
                <w:szCs w:val="24"/>
              </w:rPr>
              <w:t xml:space="preserve">, </w:t>
            </w:r>
            <w:r w:rsidRPr="009046EF">
              <w:rPr>
                <w:sz w:val="24"/>
                <w:szCs w:val="24"/>
              </w:rPr>
              <w:t xml:space="preserve">Avancer Pg sur la diagonal gauche </w:t>
            </w:r>
          </w:p>
        </w:tc>
      </w:tr>
      <w:tr w:rsidR="00B828B7" w:rsidRPr="009046EF" w14:paraId="3E8DFEDA" w14:textId="77777777">
        <w:tc>
          <w:tcPr>
            <w:tcW w:w="1500" w:type="dxa"/>
          </w:tcPr>
          <w:p w14:paraId="4B48364B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2C57C785" w14:textId="1FE00DAD" w:rsidR="00B828B7" w:rsidRPr="009046EF" w:rsidRDefault="007E7E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 xml:space="preserve">Reculer PD </w:t>
            </w:r>
            <w:r w:rsidR="00000000" w:rsidRPr="009046EF">
              <w:rPr>
                <w:sz w:val="24"/>
                <w:szCs w:val="24"/>
              </w:rPr>
              <w:t xml:space="preserve">, </w:t>
            </w:r>
            <w:r w:rsidRPr="009046EF">
              <w:rPr>
                <w:sz w:val="24"/>
                <w:szCs w:val="24"/>
              </w:rPr>
              <w:t>PG à côté de PD</w:t>
            </w:r>
          </w:p>
        </w:tc>
      </w:tr>
      <w:tr w:rsidR="00B828B7" w:rsidRPr="009046EF" w14:paraId="3A19F46F" w14:textId="77777777">
        <w:tc>
          <w:tcPr>
            <w:tcW w:w="1500" w:type="dxa"/>
          </w:tcPr>
          <w:p w14:paraId="6876BA40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2DD406E9" w14:textId="5F7FA655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Point</w:t>
            </w:r>
            <w:r w:rsidR="007E7E00" w:rsidRPr="009046EF">
              <w:rPr>
                <w:sz w:val="24"/>
                <w:szCs w:val="24"/>
              </w:rPr>
              <w:t>er PD à droite</w:t>
            </w:r>
            <w:r w:rsidRPr="009046EF">
              <w:rPr>
                <w:sz w:val="24"/>
                <w:szCs w:val="24"/>
              </w:rPr>
              <w:t xml:space="preserve"> , </w:t>
            </w:r>
            <w:r w:rsidR="007E7E00" w:rsidRPr="009046EF">
              <w:rPr>
                <w:sz w:val="24"/>
                <w:szCs w:val="24"/>
              </w:rPr>
              <w:t xml:space="preserve">Rassembler les deux pieds </w:t>
            </w:r>
          </w:p>
        </w:tc>
      </w:tr>
      <w:tr w:rsidR="00B828B7" w:rsidRPr="009046EF" w14:paraId="4013FD4B" w14:textId="77777777">
        <w:tc>
          <w:tcPr>
            <w:tcW w:w="1500" w:type="dxa"/>
          </w:tcPr>
          <w:p w14:paraId="10C30D5C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25E43D64" w14:textId="607DA9FC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Point</w:t>
            </w:r>
            <w:r w:rsidR="007E7E00" w:rsidRPr="009046EF">
              <w:rPr>
                <w:sz w:val="24"/>
                <w:szCs w:val="24"/>
              </w:rPr>
              <w:t xml:space="preserve">er PG à gauche , Rassembler les deux pieds </w:t>
            </w:r>
          </w:p>
        </w:tc>
      </w:tr>
    </w:tbl>
    <w:p w14:paraId="59E90986" w14:textId="77777777" w:rsidR="00B828B7" w:rsidRPr="009046EF" w:rsidRDefault="00B828B7">
      <w:pPr>
        <w:rPr>
          <w:sz w:val="24"/>
          <w:szCs w:val="24"/>
        </w:rPr>
      </w:pPr>
    </w:p>
    <w:p w14:paraId="5C1F4D5E" w14:textId="77777777" w:rsidR="00B828B7" w:rsidRPr="009046EF" w:rsidRDefault="00000000">
      <w:pPr>
        <w:rPr>
          <w:sz w:val="24"/>
          <w:szCs w:val="24"/>
        </w:rPr>
      </w:pPr>
      <w:r w:rsidRPr="009046EF">
        <w:rPr>
          <w:b/>
          <w:bCs/>
          <w:sz w:val="24"/>
          <w:szCs w:val="24"/>
        </w:rPr>
        <w:t>SEC 2 Side Sways, Cross Rock, Side Shuffle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B828B7" w:rsidRPr="009046EF" w14:paraId="27803B27" w14:textId="77777777">
        <w:tc>
          <w:tcPr>
            <w:tcW w:w="1500" w:type="dxa"/>
          </w:tcPr>
          <w:p w14:paraId="37E7FA5F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597CE594" w14:textId="06E3E4B2" w:rsidR="00B828B7" w:rsidRPr="009046EF" w:rsidRDefault="007E7E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PD à droite  avec un sway à droite ( coup de hanche à droite )  coup de hanche à gauche</w:t>
            </w:r>
          </w:p>
        </w:tc>
      </w:tr>
      <w:tr w:rsidR="00B828B7" w:rsidRPr="009046EF" w14:paraId="23CB1599" w14:textId="77777777">
        <w:tc>
          <w:tcPr>
            <w:tcW w:w="1500" w:type="dxa"/>
          </w:tcPr>
          <w:p w14:paraId="7D6A1F94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6B4A7DDA" w14:textId="02EE87DB" w:rsidR="00B828B7" w:rsidRPr="009046EF" w:rsidRDefault="007E7E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Coup de hanche à droite , coup de hanche à gauche</w:t>
            </w:r>
          </w:p>
        </w:tc>
      </w:tr>
      <w:tr w:rsidR="00B828B7" w:rsidRPr="009046EF" w14:paraId="6C31BEBA" w14:textId="77777777">
        <w:tc>
          <w:tcPr>
            <w:tcW w:w="1500" w:type="dxa"/>
          </w:tcPr>
          <w:p w14:paraId="41085CBC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78DA5D14" w14:textId="4EE253F8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Cro</w:t>
            </w:r>
            <w:r w:rsidR="000A7272">
              <w:rPr>
                <w:sz w:val="24"/>
                <w:szCs w:val="24"/>
              </w:rPr>
              <w:t>i</w:t>
            </w:r>
            <w:r w:rsidRPr="009046EF">
              <w:rPr>
                <w:sz w:val="24"/>
                <w:szCs w:val="24"/>
              </w:rPr>
              <w:t>s</w:t>
            </w:r>
            <w:r w:rsidR="007E7E00" w:rsidRPr="009046EF">
              <w:rPr>
                <w:sz w:val="24"/>
                <w:szCs w:val="24"/>
              </w:rPr>
              <w:t xml:space="preserve">er PD devant PG </w:t>
            </w:r>
            <w:r w:rsidRPr="009046EF">
              <w:rPr>
                <w:sz w:val="24"/>
                <w:szCs w:val="24"/>
              </w:rPr>
              <w:t xml:space="preserve">, </w:t>
            </w:r>
            <w:r w:rsidR="007E7E00" w:rsidRPr="009046EF">
              <w:rPr>
                <w:sz w:val="24"/>
                <w:szCs w:val="24"/>
              </w:rPr>
              <w:t>R</w:t>
            </w:r>
            <w:r w:rsidRPr="009046EF">
              <w:rPr>
                <w:sz w:val="24"/>
                <w:szCs w:val="24"/>
              </w:rPr>
              <w:t>e</w:t>
            </w:r>
            <w:r w:rsidR="007E7E00" w:rsidRPr="009046EF">
              <w:rPr>
                <w:sz w:val="24"/>
                <w:szCs w:val="24"/>
              </w:rPr>
              <w:t>venir sur PG</w:t>
            </w:r>
          </w:p>
        </w:tc>
      </w:tr>
      <w:tr w:rsidR="00B828B7" w:rsidRPr="009046EF" w14:paraId="74347558" w14:textId="77777777">
        <w:tc>
          <w:tcPr>
            <w:tcW w:w="1500" w:type="dxa"/>
          </w:tcPr>
          <w:p w14:paraId="4B6EC627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73B4A540" w14:textId="6D5CB347" w:rsidR="00B828B7" w:rsidRPr="009046EF" w:rsidRDefault="007E7E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 xml:space="preserve">PD à droite </w:t>
            </w:r>
            <w:r w:rsidR="00000000" w:rsidRPr="009046EF">
              <w:rPr>
                <w:sz w:val="24"/>
                <w:szCs w:val="24"/>
              </w:rPr>
              <w:t xml:space="preserve">, </w:t>
            </w:r>
            <w:r w:rsidRPr="009046EF">
              <w:rPr>
                <w:sz w:val="24"/>
                <w:szCs w:val="24"/>
              </w:rPr>
              <w:t>PG à côté de PD</w:t>
            </w:r>
            <w:r w:rsidR="00000000" w:rsidRPr="009046EF">
              <w:rPr>
                <w:sz w:val="24"/>
                <w:szCs w:val="24"/>
              </w:rPr>
              <w:t xml:space="preserve">, </w:t>
            </w:r>
            <w:r w:rsidRPr="009046EF">
              <w:rPr>
                <w:sz w:val="24"/>
                <w:szCs w:val="24"/>
              </w:rPr>
              <w:t xml:space="preserve">PD à droite </w:t>
            </w:r>
          </w:p>
        </w:tc>
      </w:tr>
    </w:tbl>
    <w:p w14:paraId="1B869CCB" w14:textId="77777777" w:rsidR="00B828B7" w:rsidRPr="009046EF" w:rsidRDefault="00B828B7">
      <w:pPr>
        <w:rPr>
          <w:sz w:val="24"/>
          <w:szCs w:val="24"/>
        </w:rPr>
      </w:pPr>
    </w:p>
    <w:p w14:paraId="1639D9E9" w14:textId="77777777" w:rsidR="00B828B7" w:rsidRPr="009046EF" w:rsidRDefault="00000000">
      <w:pPr>
        <w:rPr>
          <w:sz w:val="24"/>
          <w:szCs w:val="24"/>
        </w:rPr>
      </w:pPr>
      <w:r w:rsidRPr="009046EF">
        <w:rPr>
          <w:b/>
          <w:bCs/>
          <w:sz w:val="24"/>
          <w:szCs w:val="24"/>
        </w:rPr>
        <w:t>SEC 3 Cross Rock, ¼ Shuffle, Rock, Coaster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B828B7" w:rsidRPr="009046EF" w14:paraId="1E7B2375" w14:textId="77777777">
        <w:tc>
          <w:tcPr>
            <w:tcW w:w="1500" w:type="dxa"/>
          </w:tcPr>
          <w:p w14:paraId="44698208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1EAE4433" w14:textId="6AC096DA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Cro</w:t>
            </w:r>
            <w:r w:rsidR="007E7E00" w:rsidRPr="009046EF">
              <w:rPr>
                <w:sz w:val="24"/>
                <w:szCs w:val="24"/>
              </w:rPr>
              <w:t>i</w:t>
            </w:r>
            <w:r w:rsidRPr="009046EF">
              <w:rPr>
                <w:sz w:val="24"/>
                <w:szCs w:val="24"/>
              </w:rPr>
              <w:t>s</w:t>
            </w:r>
            <w:r w:rsidR="007E7E00" w:rsidRPr="009046EF">
              <w:rPr>
                <w:sz w:val="24"/>
                <w:szCs w:val="24"/>
              </w:rPr>
              <w:t>er Pg devant PD</w:t>
            </w:r>
            <w:r w:rsidRPr="009046EF">
              <w:rPr>
                <w:sz w:val="24"/>
                <w:szCs w:val="24"/>
              </w:rPr>
              <w:t xml:space="preserve"> , </w:t>
            </w:r>
            <w:r w:rsidR="007E7E00" w:rsidRPr="009046EF">
              <w:rPr>
                <w:sz w:val="24"/>
                <w:szCs w:val="24"/>
              </w:rPr>
              <w:t>R</w:t>
            </w:r>
            <w:r w:rsidRPr="009046EF">
              <w:rPr>
                <w:sz w:val="24"/>
                <w:szCs w:val="24"/>
              </w:rPr>
              <w:t>eve</w:t>
            </w:r>
            <w:r w:rsidR="007E7E00" w:rsidRPr="009046EF">
              <w:rPr>
                <w:sz w:val="24"/>
                <w:szCs w:val="24"/>
              </w:rPr>
              <w:t>ni</w:t>
            </w:r>
            <w:r w:rsidRPr="009046EF">
              <w:rPr>
                <w:sz w:val="24"/>
                <w:szCs w:val="24"/>
              </w:rPr>
              <w:t xml:space="preserve">r </w:t>
            </w:r>
            <w:r w:rsidR="007E7E00" w:rsidRPr="009046EF">
              <w:rPr>
                <w:sz w:val="24"/>
                <w:szCs w:val="24"/>
              </w:rPr>
              <w:t xml:space="preserve"> sur PD</w:t>
            </w:r>
          </w:p>
        </w:tc>
      </w:tr>
      <w:tr w:rsidR="00B828B7" w:rsidRPr="009046EF" w14:paraId="09164F3D" w14:textId="77777777">
        <w:tc>
          <w:tcPr>
            <w:tcW w:w="1500" w:type="dxa"/>
          </w:tcPr>
          <w:p w14:paraId="750C0B8E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6A242E6F" w14:textId="0D4A87A1" w:rsidR="00B828B7" w:rsidRPr="009046EF" w:rsidRDefault="007E7E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 xml:space="preserve">PG à gauche </w:t>
            </w:r>
            <w:r w:rsidR="00000000" w:rsidRPr="009046EF">
              <w:rPr>
                <w:sz w:val="24"/>
                <w:szCs w:val="24"/>
              </w:rPr>
              <w:t xml:space="preserve">, </w:t>
            </w:r>
            <w:r w:rsidRPr="009046EF">
              <w:rPr>
                <w:sz w:val="24"/>
                <w:szCs w:val="24"/>
              </w:rPr>
              <w:t>PD à côté de PG</w:t>
            </w:r>
            <w:r w:rsidR="00000000" w:rsidRPr="009046EF">
              <w:rPr>
                <w:sz w:val="24"/>
                <w:szCs w:val="24"/>
              </w:rPr>
              <w:t>, t</w:t>
            </w:r>
            <w:r w:rsidRPr="009046EF">
              <w:rPr>
                <w:sz w:val="24"/>
                <w:szCs w:val="24"/>
              </w:rPr>
              <w:t>ourner</w:t>
            </w:r>
            <w:r w:rsidR="00000000" w:rsidRPr="009046EF">
              <w:rPr>
                <w:sz w:val="24"/>
                <w:szCs w:val="24"/>
              </w:rPr>
              <w:t xml:space="preserve"> ¼</w:t>
            </w:r>
            <w:r w:rsidR="009046EF" w:rsidRPr="009046EF">
              <w:rPr>
                <w:sz w:val="24"/>
                <w:szCs w:val="24"/>
              </w:rPr>
              <w:t xml:space="preserve"> à gauche , Avancer PG</w:t>
            </w:r>
            <w:r w:rsidR="00000000" w:rsidRPr="009046EF">
              <w:rPr>
                <w:sz w:val="24"/>
                <w:szCs w:val="24"/>
              </w:rPr>
              <w:t xml:space="preserve"> </w:t>
            </w:r>
            <w:r w:rsidR="009046EF" w:rsidRPr="009046EF">
              <w:rPr>
                <w:sz w:val="24"/>
                <w:szCs w:val="24"/>
              </w:rPr>
              <w:t xml:space="preserve">                          </w:t>
            </w:r>
            <w:r w:rsidR="00000000" w:rsidRPr="009046EF">
              <w:rPr>
                <w:sz w:val="24"/>
                <w:szCs w:val="24"/>
              </w:rPr>
              <w:t xml:space="preserve"> (9:00)</w:t>
            </w:r>
          </w:p>
        </w:tc>
      </w:tr>
      <w:tr w:rsidR="00B828B7" w:rsidRPr="009046EF" w14:paraId="2B149518" w14:textId="77777777">
        <w:tc>
          <w:tcPr>
            <w:tcW w:w="1500" w:type="dxa"/>
          </w:tcPr>
          <w:p w14:paraId="37EA94C1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D596F6E" w14:textId="00CF672F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 xml:space="preserve">Rock </w:t>
            </w:r>
            <w:r w:rsidR="009046EF" w:rsidRPr="009046EF">
              <w:rPr>
                <w:sz w:val="24"/>
                <w:szCs w:val="24"/>
              </w:rPr>
              <w:t>avant PD</w:t>
            </w:r>
            <w:r w:rsidRPr="009046EF">
              <w:rPr>
                <w:sz w:val="24"/>
                <w:szCs w:val="24"/>
              </w:rPr>
              <w:t xml:space="preserve">, </w:t>
            </w:r>
            <w:r w:rsidR="009046EF" w:rsidRPr="009046EF">
              <w:rPr>
                <w:sz w:val="24"/>
                <w:szCs w:val="24"/>
              </w:rPr>
              <w:t>Revenir sur PG</w:t>
            </w:r>
            <w:r w:rsidRPr="009046EF">
              <w:rPr>
                <w:sz w:val="24"/>
                <w:szCs w:val="24"/>
              </w:rPr>
              <w:t xml:space="preserve"> </w:t>
            </w:r>
          </w:p>
        </w:tc>
      </w:tr>
      <w:tr w:rsidR="00B828B7" w:rsidRPr="009046EF" w14:paraId="2B054A47" w14:textId="77777777">
        <w:tc>
          <w:tcPr>
            <w:tcW w:w="1500" w:type="dxa"/>
          </w:tcPr>
          <w:p w14:paraId="4FA89428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1148A597" w14:textId="7E17BF5A" w:rsidR="00B828B7" w:rsidRPr="009046EF" w:rsidRDefault="009046EF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Reculer PD, PG à côté de PD , Avancer PD</w:t>
            </w:r>
          </w:p>
        </w:tc>
      </w:tr>
    </w:tbl>
    <w:p w14:paraId="04FF5705" w14:textId="77777777" w:rsidR="00B828B7" w:rsidRPr="009046EF" w:rsidRDefault="00B828B7">
      <w:pPr>
        <w:rPr>
          <w:sz w:val="24"/>
          <w:szCs w:val="24"/>
        </w:rPr>
      </w:pPr>
    </w:p>
    <w:p w14:paraId="52BA0A65" w14:textId="77777777" w:rsidR="00B828B7" w:rsidRPr="009046EF" w:rsidRDefault="00000000">
      <w:pPr>
        <w:rPr>
          <w:sz w:val="24"/>
          <w:szCs w:val="24"/>
        </w:rPr>
      </w:pPr>
      <w:r w:rsidRPr="009046EF">
        <w:rPr>
          <w:b/>
          <w:bCs/>
          <w:sz w:val="24"/>
          <w:szCs w:val="24"/>
        </w:rPr>
        <w:t>SEC 4 Forward Hip Bumps, Walk, Walk, Shuffle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B828B7" w:rsidRPr="009046EF" w14:paraId="6F4AD085" w14:textId="77777777">
        <w:tc>
          <w:tcPr>
            <w:tcW w:w="1500" w:type="dxa"/>
          </w:tcPr>
          <w:p w14:paraId="462DABA5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611EA272" w14:textId="676F3BED" w:rsidR="00B828B7" w:rsidRPr="009046EF" w:rsidRDefault="009046EF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Avancer PG en faire un coup de hanche vers l ‘avant , coup de hanche droite vers l ‘arrière</w:t>
            </w:r>
          </w:p>
        </w:tc>
      </w:tr>
      <w:tr w:rsidR="00B828B7" w:rsidRPr="009046EF" w14:paraId="1C5E3569" w14:textId="77777777">
        <w:tc>
          <w:tcPr>
            <w:tcW w:w="1500" w:type="dxa"/>
          </w:tcPr>
          <w:p w14:paraId="242E67BE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234EAD61" w14:textId="4B11871C" w:rsidR="00B828B7" w:rsidRPr="009046EF" w:rsidRDefault="009046EF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 xml:space="preserve">Coup de hanche gauche vers l ‘avant , coup de hanche droite vers l ‘arrière </w:t>
            </w:r>
            <w:r w:rsidR="00000000" w:rsidRPr="009046EF">
              <w:rPr>
                <w:sz w:val="24"/>
                <w:szCs w:val="24"/>
              </w:rPr>
              <w:t xml:space="preserve">, </w:t>
            </w:r>
            <w:r w:rsidRPr="009046EF">
              <w:rPr>
                <w:sz w:val="24"/>
                <w:szCs w:val="24"/>
              </w:rPr>
              <w:t>Lever le genou gauche</w:t>
            </w:r>
          </w:p>
        </w:tc>
      </w:tr>
      <w:tr w:rsidR="00B828B7" w:rsidRPr="009046EF" w14:paraId="51E825F2" w14:textId="77777777">
        <w:tc>
          <w:tcPr>
            <w:tcW w:w="1500" w:type="dxa"/>
          </w:tcPr>
          <w:p w14:paraId="6533C872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0E9DAC50" w14:textId="64FE4560" w:rsidR="00B828B7" w:rsidRPr="009046EF" w:rsidRDefault="009046EF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Avancer PG , Avancer PD</w:t>
            </w:r>
          </w:p>
        </w:tc>
      </w:tr>
      <w:tr w:rsidR="00B828B7" w:rsidRPr="009046EF" w14:paraId="5E045873" w14:textId="77777777">
        <w:tc>
          <w:tcPr>
            <w:tcW w:w="1500" w:type="dxa"/>
          </w:tcPr>
          <w:p w14:paraId="5204872F" w14:textId="77777777" w:rsidR="00B828B7" w:rsidRPr="009046EF" w:rsidRDefault="00000000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12C300DA" w14:textId="7AD26BD1" w:rsidR="00B828B7" w:rsidRPr="009046EF" w:rsidRDefault="009046EF">
            <w:pPr>
              <w:rPr>
                <w:sz w:val="24"/>
                <w:szCs w:val="24"/>
              </w:rPr>
            </w:pPr>
            <w:r w:rsidRPr="009046EF">
              <w:rPr>
                <w:sz w:val="24"/>
                <w:szCs w:val="24"/>
              </w:rPr>
              <w:t>Avancer PG , PD à côté de PG , avancer PG</w:t>
            </w:r>
          </w:p>
        </w:tc>
      </w:tr>
    </w:tbl>
    <w:p w14:paraId="67C228E3" w14:textId="77777777" w:rsidR="00B828B7" w:rsidRPr="009046EF" w:rsidRDefault="00B828B7">
      <w:pPr>
        <w:rPr>
          <w:sz w:val="24"/>
          <w:szCs w:val="24"/>
        </w:rPr>
      </w:pPr>
    </w:p>
    <w:sectPr w:rsidR="00B828B7" w:rsidRPr="009046EF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B7"/>
    <w:rsid w:val="000A7272"/>
    <w:rsid w:val="007E7E00"/>
    <w:rsid w:val="009046EF"/>
    <w:rsid w:val="00B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BA39"/>
  <w15:docId w15:val="{09FDBD99-E6F9-467F-98BC-B276919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Copperknob - Sexy Lady - Triple X, Raymond Sarlemijn (NL), Darren Bailey (UK) &amp; Roy Verdonk (NL) - January 2024</vt:lpstr>
    </vt:vector>
  </TitlesOfParts>
  <Manager/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Sexy Lady - Triple X, Raymond Sarlemijn (NL), Darren Bailey (UK) &amp; Roy Verdonk (NL) - January 2024</dc:title>
  <dc:subject>Line Dance Stepsheet</dc:subject>
  <dc:creator>Corinne DELY</dc:creator>
  <cp:keywords/>
  <dc:description/>
  <cp:lastModifiedBy>Corinne DELY</cp:lastModifiedBy>
  <cp:revision>4</cp:revision>
  <cp:lastPrinted>2024-01-23T15:13:00Z</cp:lastPrinted>
  <dcterms:created xsi:type="dcterms:W3CDTF">2024-01-23T15:07:00Z</dcterms:created>
  <dcterms:modified xsi:type="dcterms:W3CDTF">2024-01-23T15:15:00Z</dcterms:modified>
  <cp:category/>
</cp:coreProperties>
</file>